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8F" w:rsidRPr="00BC688F" w:rsidRDefault="00BC688F" w:rsidP="00BC688F">
      <w:pPr>
        <w:spacing w:after="0" w:line="240" w:lineRule="auto"/>
        <w:jc w:val="center"/>
        <w:rPr>
          <w:rFonts w:ascii="Times New Roman" w:eastAsia="Times New Roman" w:hAnsi="Times New Roman" w:cs="Times New Roman"/>
          <w:sz w:val="24"/>
          <w:szCs w:val="24"/>
        </w:rPr>
      </w:pPr>
      <w:r w:rsidRPr="00BC688F">
        <w:rPr>
          <w:rFonts w:ascii="Arial" w:eastAsia="Times New Roman" w:hAnsi="Arial" w:cs="Arial"/>
          <w:b/>
          <w:bCs/>
          <w:color w:val="000000"/>
        </w:rPr>
        <w:t>World History Summer Reading Assignment</w:t>
      </w:r>
    </w:p>
    <w:p w:rsidR="00BC688F" w:rsidRPr="00BC688F" w:rsidRDefault="00BC688F" w:rsidP="00BC688F">
      <w:pPr>
        <w:spacing w:after="0" w:line="240" w:lineRule="auto"/>
        <w:rPr>
          <w:rFonts w:ascii="Times New Roman" w:eastAsia="Times New Roman" w:hAnsi="Times New Roman" w:cs="Times New Roman"/>
          <w:sz w:val="24"/>
          <w:szCs w:val="24"/>
        </w:rPr>
      </w:pPr>
    </w:p>
    <w:p w:rsidR="00BC688F" w:rsidRPr="00BC688F" w:rsidRDefault="00BC688F" w:rsidP="00BC688F">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657225" cy="669175"/>
            <wp:effectExtent l="19050" t="0" r="9525" b="0"/>
            <wp:docPr id="1" name="Picture 1" descr="https://lh4.googleusercontent.com/Sx1A42TCNo4WQcenZ0mdflMhp1sTHNxRpKuIf4e6pezS7iAloqw1AOJ_-0g6kkdNtLz3Vkqeq64C6Fy5BMKl1tZvbIK_ZdNws18LSVIFPfcPShbjhScar19_JJZSxhQKn48yHz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x1A42TCNo4WQcenZ0mdflMhp1sTHNxRpKuIf4e6pezS7iAloqw1AOJ_-0g6kkdNtLz3Vkqeq64C6Fy5BMKl1tZvbIK_ZdNws18LSVIFPfcPShbjhScar19_JJZSxhQKn48yHzi4"/>
                    <pic:cNvPicPr>
                      <a:picLocks noChangeAspect="1" noChangeArrowheads="1"/>
                    </pic:cNvPicPr>
                  </pic:nvPicPr>
                  <pic:blipFill>
                    <a:blip r:embed="rId5" cstate="print"/>
                    <a:srcRect/>
                    <a:stretch>
                      <a:fillRect/>
                    </a:stretch>
                  </pic:blipFill>
                  <pic:spPr bwMode="auto">
                    <a:xfrm>
                      <a:off x="0" y="0"/>
                      <a:ext cx="657225" cy="669175"/>
                    </a:xfrm>
                    <a:prstGeom prst="rect">
                      <a:avLst/>
                    </a:prstGeom>
                    <a:noFill/>
                    <a:ln w="9525">
                      <a:noFill/>
                      <a:miter lim="800000"/>
                      <a:headEnd/>
                      <a:tailEnd/>
                    </a:ln>
                  </pic:spPr>
                </pic:pic>
              </a:graphicData>
            </a:graphic>
          </wp:inline>
        </w:drawing>
      </w:r>
    </w:p>
    <w:p w:rsidR="00BC688F" w:rsidRPr="00BC688F" w:rsidRDefault="00BC688F" w:rsidP="00BC688F">
      <w:pPr>
        <w:spacing w:after="0" w:line="240" w:lineRule="auto"/>
        <w:rPr>
          <w:rFonts w:ascii="Times New Roman" w:eastAsia="Times New Roman" w:hAnsi="Times New Roman" w:cs="Times New Roman"/>
          <w:sz w:val="24"/>
          <w:szCs w:val="24"/>
        </w:rPr>
      </w:pPr>
    </w:p>
    <w:p w:rsidR="00BC688F" w:rsidRDefault="00BC688F" w:rsidP="00BC688F">
      <w:pPr>
        <w:spacing w:after="0" w:line="240" w:lineRule="auto"/>
        <w:rPr>
          <w:rFonts w:ascii="Arial" w:eastAsia="Times New Roman" w:hAnsi="Arial" w:cs="Arial"/>
          <w:color w:val="000000"/>
        </w:rPr>
      </w:pP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Select one of the books below to read this summer.</w:t>
      </w:r>
    </w:p>
    <w:p w:rsidR="00BC688F" w:rsidRPr="00BC688F" w:rsidRDefault="00BC688F" w:rsidP="00BC688F">
      <w:pPr>
        <w:spacing w:after="0" w:line="240" w:lineRule="auto"/>
        <w:rPr>
          <w:rFonts w:ascii="Times New Roman" w:eastAsia="Times New Roman" w:hAnsi="Times New Roman" w:cs="Times New Roman"/>
          <w:sz w:val="24"/>
          <w:szCs w:val="24"/>
        </w:rPr>
      </w:pPr>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Olivia Twist</w:t>
      </w:r>
      <w:r w:rsidRPr="00BC688F">
        <w:rPr>
          <w:rFonts w:ascii="Arial" w:eastAsia="Times New Roman" w:hAnsi="Arial" w:cs="Arial"/>
          <w:color w:val="000000"/>
        </w:rPr>
        <w:t xml:space="preserve"> by Lorie Langdon</w:t>
      </w:r>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The Boys in the Boat</w:t>
      </w:r>
      <w:r w:rsidRPr="00BC688F">
        <w:rPr>
          <w:rFonts w:ascii="Arial" w:eastAsia="Times New Roman" w:hAnsi="Arial" w:cs="Arial"/>
          <w:color w:val="000000"/>
        </w:rPr>
        <w:t xml:space="preserve"> by Daniel James Brown</w:t>
      </w:r>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Animal Farm</w:t>
      </w:r>
      <w:r w:rsidRPr="00BC688F">
        <w:rPr>
          <w:rFonts w:ascii="Arial" w:eastAsia="Times New Roman" w:hAnsi="Arial" w:cs="Arial"/>
          <w:color w:val="000000"/>
        </w:rPr>
        <w:t xml:space="preserve"> by George Orwell</w:t>
      </w:r>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Salt to the Sea</w:t>
      </w:r>
      <w:r w:rsidRPr="00BC688F">
        <w:rPr>
          <w:rFonts w:ascii="Arial" w:eastAsia="Times New Roman" w:hAnsi="Arial" w:cs="Arial"/>
          <w:color w:val="000000"/>
        </w:rPr>
        <w:t xml:space="preserve"> by </w:t>
      </w:r>
      <w:proofErr w:type="spellStart"/>
      <w:r w:rsidRPr="00BC688F">
        <w:rPr>
          <w:rFonts w:ascii="Arial" w:eastAsia="Times New Roman" w:hAnsi="Arial" w:cs="Arial"/>
          <w:color w:val="000000"/>
        </w:rPr>
        <w:t>Ruta</w:t>
      </w:r>
      <w:proofErr w:type="spellEnd"/>
      <w:r w:rsidRPr="00BC688F">
        <w:rPr>
          <w:rFonts w:ascii="Arial" w:eastAsia="Times New Roman" w:hAnsi="Arial" w:cs="Arial"/>
          <w:color w:val="000000"/>
        </w:rPr>
        <w:t xml:space="preserve"> </w:t>
      </w:r>
      <w:proofErr w:type="spellStart"/>
      <w:r w:rsidRPr="00BC688F">
        <w:rPr>
          <w:rFonts w:ascii="Arial" w:eastAsia="Times New Roman" w:hAnsi="Arial" w:cs="Arial"/>
          <w:color w:val="000000"/>
        </w:rPr>
        <w:t>Sepetys</w:t>
      </w:r>
      <w:proofErr w:type="spellEnd"/>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 xml:space="preserve">All is Fair </w:t>
      </w:r>
      <w:r w:rsidRPr="00BC688F">
        <w:rPr>
          <w:rFonts w:ascii="Arial" w:eastAsia="Times New Roman" w:hAnsi="Arial" w:cs="Arial"/>
          <w:color w:val="000000"/>
        </w:rPr>
        <w:t>by Dee Garretson</w:t>
      </w:r>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Grenade</w:t>
      </w:r>
      <w:r w:rsidRPr="00BC688F">
        <w:rPr>
          <w:rFonts w:ascii="Arial" w:eastAsia="Times New Roman" w:hAnsi="Arial" w:cs="Arial"/>
          <w:color w:val="000000"/>
        </w:rPr>
        <w:t xml:space="preserve"> by Alan </w:t>
      </w:r>
      <w:proofErr w:type="spellStart"/>
      <w:r w:rsidRPr="00BC688F">
        <w:rPr>
          <w:rFonts w:ascii="Arial" w:eastAsia="Times New Roman" w:hAnsi="Arial" w:cs="Arial"/>
          <w:color w:val="000000"/>
        </w:rPr>
        <w:t>Gratz</w:t>
      </w:r>
      <w:proofErr w:type="spellEnd"/>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proofErr w:type="spellStart"/>
      <w:r w:rsidRPr="00BC688F">
        <w:rPr>
          <w:rFonts w:ascii="Arial" w:eastAsia="Times New Roman" w:hAnsi="Arial" w:cs="Arial"/>
          <w:i/>
          <w:iCs/>
          <w:color w:val="000000"/>
        </w:rPr>
        <w:t>Projekt</w:t>
      </w:r>
      <w:proofErr w:type="spellEnd"/>
      <w:r w:rsidRPr="00BC688F">
        <w:rPr>
          <w:rFonts w:ascii="Arial" w:eastAsia="Times New Roman" w:hAnsi="Arial" w:cs="Arial"/>
          <w:i/>
          <w:iCs/>
          <w:color w:val="000000"/>
        </w:rPr>
        <w:t xml:space="preserve"> 1065: A Novel of World War II</w:t>
      </w:r>
      <w:r w:rsidRPr="00BC688F">
        <w:rPr>
          <w:rFonts w:ascii="Arial" w:eastAsia="Times New Roman" w:hAnsi="Arial" w:cs="Arial"/>
          <w:color w:val="000000"/>
        </w:rPr>
        <w:t xml:space="preserve"> by Alan </w:t>
      </w:r>
      <w:proofErr w:type="spellStart"/>
      <w:r w:rsidRPr="00BC688F">
        <w:rPr>
          <w:rFonts w:ascii="Arial" w:eastAsia="Times New Roman" w:hAnsi="Arial" w:cs="Arial"/>
          <w:color w:val="000000"/>
        </w:rPr>
        <w:t>Gratz</w:t>
      </w:r>
      <w:proofErr w:type="spellEnd"/>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Resistance</w:t>
      </w:r>
      <w:r w:rsidRPr="00BC688F">
        <w:rPr>
          <w:rFonts w:ascii="Arial" w:eastAsia="Times New Roman" w:hAnsi="Arial" w:cs="Arial"/>
          <w:color w:val="000000"/>
        </w:rPr>
        <w:t xml:space="preserve"> by Jennifer Nielsen</w:t>
      </w:r>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The Boy at the Top of the Mountain</w:t>
      </w:r>
      <w:r w:rsidRPr="00BC688F">
        <w:rPr>
          <w:rFonts w:ascii="Arial" w:eastAsia="Times New Roman" w:hAnsi="Arial" w:cs="Arial"/>
          <w:color w:val="000000"/>
        </w:rPr>
        <w:t xml:space="preserve"> by John Boyne</w:t>
      </w:r>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proofErr w:type="spellStart"/>
      <w:r w:rsidRPr="00BC688F">
        <w:rPr>
          <w:rFonts w:ascii="Arial" w:eastAsia="Times New Roman" w:hAnsi="Arial" w:cs="Arial"/>
          <w:i/>
          <w:iCs/>
          <w:color w:val="000000"/>
        </w:rPr>
        <w:t>Enchantee</w:t>
      </w:r>
      <w:proofErr w:type="spellEnd"/>
      <w:r w:rsidRPr="00BC688F">
        <w:rPr>
          <w:rFonts w:ascii="Arial" w:eastAsia="Times New Roman" w:hAnsi="Arial" w:cs="Arial"/>
          <w:color w:val="000000"/>
        </w:rPr>
        <w:t xml:space="preserve"> by </w:t>
      </w:r>
      <w:proofErr w:type="spellStart"/>
      <w:r w:rsidRPr="00BC688F">
        <w:rPr>
          <w:rFonts w:ascii="Arial" w:eastAsia="Times New Roman" w:hAnsi="Arial" w:cs="Arial"/>
          <w:color w:val="000000"/>
        </w:rPr>
        <w:t>Gita</w:t>
      </w:r>
      <w:proofErr w:type="spellEnd"/>
      <w:r w:rsidRPr="00BC688F">
        <w:rPr>
          <w:rFonts w:ascii="Arial" w:eastAsia="Times New Roman" w:hAnsi="Arial" w:cs="Arial"/>
          <w:color w:val="000000"/>
        </w:rPr>
        <w:t xml:space="preserve"> </w:t>
      </w:r>
      <w:proofErr w:type="spellStart"/>
      <w:r w:rsidRPr="00BC688F">
        <w:rPr>
          <w:rFonts w:ascii="Arial" w:eastAsia="Times New Roman" w:hAnsi="Arial" w:cs="Arial"/>
          <w:color w:val="000000"/>
        </w:rPr>
        <w:t>Trelease</w:t>
      </w:r>
      <w:proofErr w:type="spellEnd"/>
      <w:r w:rsidRPr="00BC688F">
        <w:rPr>
          <w:rFonts w:ascii="Arial" w:eastAsia="Times New Roman" w:hAnsi="Arial" w:cs="Arial"/>
          <w:color w:val="000000"/>
        </w:rPr>
        <w:t xml:space="preserve"> </w:t>
      </w:r>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 xml:space="preserve">Prisoners in the Palace: How Princess Victoria Became Queen with the Help of Her Maid, a Reporter, and a Scoundrel </w:t>
      </w:r>
      <w:r w:rsidRPr="00BC688F">
        <w:rPr>
          <w:rFonts w:ascii="Arial" w:eastAsia="Times New Roman" w:hAnsi="Arial" w:cs="Arial"/>
          <w:color w:val="000000"/>
        </w:rPr>
        <w:t xml:space="preserve">by Michaela </w:t>
      </w:r>
      <w:proofErr w:type="spellStart"/>
      <w:r w:rsidRPr="00BC688F">
        <w:rPr>
          <w:rFonts w:ascii="Arial" w:eastAsia="Times New Roman" w:hAnsi="Arial" w:cs="Arial"/>
          <w:color w:val="000000"/>
        </w:rPr>
        <w:t>MacColl</w:t>
      </w:r>
      <w:proofErr w:type="spellEnd"/>
      <w:r w:rsidRPr="00BC688F">
        <w:rPr>
          <w:rFonts w:ascii="Arial" w:eastAsia="Times New Roman" w:hAnsi="Arial" w:cs="Arial"/>
          <w:color w:val="000000"/>
        </w:rPr>
        <w:t xml:space="preserve"> </w:t>
      </w:r>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An Affair of Poisons</w:t>
      </w:r>
      <w:r w:rsidRPr="00BC688F">
        <w:rPr>
          <w:rFonts w:ascii="Arial" w:eastAsia="Times New Roman" w:hAnsi="Arial" w:cs="Arial"/>
          <w:color w:val="000000"/>
        </w:rPr>
        <w:t xml:space="preserve"> by Addie Thorley </w:t>
      </w:r>
    </w:p>
    <w:p w:rsidR="00BC688F" w:rsidRPr="00BC688F" w:rsidRDefault="00BC688F" w:rsidP="00BC688F">
      <w:pPr>
        <w:numPr>
          <w:ilvl w:val="0"/>
          <w:numId w:val="1"/>
        </w:numPr>
        <w:spacing w:after="0" w:line="240" w:lineRule="auto"/>
        <w:textAlignment w:val="baseline"/>
        <w:rPr>
          <w:rFonts w:ascii="Arial" w:eastAsia="Times New Roman" w:hAnsi="Arial" w:cs="Arial"/>
          <w:color w:val="000000"/>
        </w:rPr>
      </w:pPr>
      <w:r w:rsidRPr="00BC688F">
        <w:rPr>
          <w:rFonts w:ascii="Arial" w:eastAsia="Times New Roman" w:hAnsi="Arial" w:cs="Arial"/>
          <w:i/>
          <w:iCs/>
          <w:color w:val="000000"/>
        </w:rPr>
        <w:t>Between Shades of Gray</w:t>
      </w:r>
      <w:r w:rsidRPr="00BC688F">
        <w:rPr>
          <w:rFonts w:ascii="Arial" w:eastAsia="Times New Roman" w:hAnsi="Arial" w:cs="Arial"/>
          <w:color w:val="000000"/>
        </w:rPr>
        <w:t xml:space="preserve"> by </w:t>
      </w:r>
      <w:proofErr w:type="spellStart"/>
      <w:r w:rsidRPr="00BC688F">
        <w:rPr>
          <w:rFonts w:ascii="Arial" w:eastAsia="Times New Roman" w:hAnsi="Arial" w:cs="Arial"/>
          <w:color w:val="000000"/>
        </w:rPr>
        <w:t>Ruta</w:t>
      </w:r>
      <w:proofErr w:type="spellEnd"/>
      <w:r w:rsidRPr="00BC688F">
        <w:rPr>
          <w:rFonts w:ascii="Arial" w:eastAsia="Times New Roman" w:hAnsi="Arial" w:cs="Arial"/>
          <w:color w:val="000000"/>
        </w:rPr>
        <w:t xml:space="preserve"> </w:t>
      </w:r>
      <w:proofErr w:type="spellStart"/>
      <w:r w:rsidRPr="00BC688F">
        <w:rPr>
          <w:rFonts w:ascii="Arial" w:eastAsia="Times New Roman" w:hAnsi="Arial" w:cs="Arial"/>
          <w:color w:val="000000"/>
        </w:rPr>
        <w:t>Sepetys</w:t>
      </w:r>
      <w:proofErr w:type="spellEnd"/>
    </w:p>
    <w:p w:rsidR="00BC688F" w:rsidRPr="00BC688F" w:rsidRDefault="00BC688F" w:rsidP="00BC688F">
      <w:pPr>
        <w:spacing w:after="0" w:line="240" w:lineRule="auto"/>
        <w:rPr>
          <w:rFonts w:ascii="Times New Roman" w:eastAsia="Times New Roman" w:hAnsi="Times New Roman" w:cs="Times New Roman"/>
          <w:sz w:val="24"/>
          <w:szCs w:val="24"/>
        </w:rPr>
      </w:pP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Complete the assignment on the following pages after you have read your book.  The assignment is due at the beginning of class on September 20, 2019.  It may be done online or on paper.</w:t>
      </w:r>
    </w:p>
    <w:p w:rsidR="00BC688F" w:rsidRPr="00BC688F" w:rsidRDefault="00BC688F" w:rsidP="00BC688F">
      <w:pPr>
        <w:spacing w:after="240" w:line="240" w:lineRule="auto"/>
        <w:rPr>
          <w:rFonts w:ascii="Times New Roman" w:eastAsia="Times New Roman" w:hAnsi="Times New Roman" w:cs="Times New Roman"/>
          <w:sz w:val="24"/>
          <w:szCs w:val="24"/>
        </w:rPr>
      </w:pP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p>
    <w:p w:rsidR="00BC688F" w:rsidRDefault="00BC688F" w:rsidP="00BC688F">
      <w:pPr>
        <w:spacing w:after="0" w:line="240" w:lineRule="auto"/>
        <w:rPr>
          <w:rFonts w:ascii="Arial" w:eastAsia="Times New Roman" w:hAnsi="Arial" w:cs="Arial"/>
          <w:color w:val="000000"/>
        </w:rPr>
      </w:pPr>
    </w:p>
    <w:p w:rsidR="00BC688F" w:rsidRDefault="00BC688F" w:rsidP="00BC688F">
      <w:pPr>
        <w:spacing w:after="0" w:line="240" w:lineRule="auto"/>
        <w:rPr>
          <w:rFonts w:ascii="Arial" w:eastAsia="Times New Roman" w:hAnsi="Arial" w:cs="Arial"/>
          <w:color w:val="000000"/>
        </w:rPr>
      </w:pPr>
    </w:p>
    <w:p w:rsidR="00BC688F" w:rsidRDefault="00BC688F" w:rsidP="00BC688F">
      <w:pPr>
        <w:spacing w:after="0" w:line="240" w:lineRule="auto"/>
        <w:rPr>
          <w:rFonts w:ascii="Arial" w:eastAsia="Times New Roman" w:hAnsi="Arial" w:cs="Arial"/>
          <w:color w:val="000000"/>
        </w:rPr>
      </w:pP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lastRenderedPageBreak/>
        <w:t>Name:</w:t>
      </w: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Date:</w:t>
      </w: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Per:</w:t>
      </w:r>
    </w:p>
    <w:p w:rsidR="00BC688F" w:rsidRPr="00BC688F" w:rsidRDefault="00BC688F" w:rsidP="00BC688F">
      <w:pPr>
        <w:spacing w:after="0" w:line="240" w:lineRule="auto"/>
        <w:jc w:val="center"/>
        <w:rPr>
          <w:rFonts w:ascii="Times New Roman" w:eastAsia="Times New Roman" w:hAnsi="Times New Roman" w:cs="Times New Roman"/>
          <w:sz w:val="24"/>
          <w:szCs w:val="24"/>
        </w:rPr>
      </w:pPr>
      <w:r w:rsidRPr="00BC688F">
        <w:rPr>
          <w:rFonts w:ascii="Arial" w:eastAsia="Times New Roman" w:hAnsi="Arial" w:cs="Arial"/>
          <w:b/>
          <w:bCs/>
          <w:color w:val="000000"/>
        </w:rPr>
        <w:t>World History Summer Assignment</w:t>
      </w:r>
    </w:p>
    <w:p w:rsidR="00BC688F" w:rsidRPr="00BC688F" w:rsidRDefault="00BC688F" w:rsidP="00BC688F">
      <w:pPr>
        <w:spacing w:after="0" w:line="240" w:lineRule="auto"/>
        <w:rPr>
          <w:rFonts w:ascii="Times New Roman" w:eastAsia="Times New Roman" w:hAnsi="Times New Roman" w:cs="Times New Roman"/>
          <w:sz w:val="24"/>
          <w:szCs w:val="24"/>
        </w:rPr>
      </w:pP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b/>
          <w:bCs/>
          <w:color w:val="000000"/>
        </w:rPr>
        <w:t>Directions:</w:t>
      </w:r>
      <w:r>
        <w:rPr>
          <w:rFonts w:ascii="Arial" w:eastAsia="Times New Roman" w:hAnsi="Arial" w:cs="Arial"/>
          <w:b/>
          <w:bCs/>
          <w:color w:val="000000"/>
        </w:rPr>
        <w:t xml:space="preserve"> </w:t>
      </w:r>
      <w:r w:rsidRPr="00BC688F">
        <w:rPr>
          <w:rFonts w:ascii="Arial" w:eastAsia="Times New Roman" w:hAnsi="Arial" w:cs="Arial"/>
          <w:color w:val="000000"/>
        </w:rPr>
        <w:t>Complete both sections in complete sentences after you read the book. Refer to the rubric to see how the assignment will be graded.</w:t>
      </w:r>
    </w:p>
    <w:p w:rsidR="00BC688F" w:rsidRPr="00BC688F" w:rsidRDefault="00BC688F" w:rsidP="00BC688F">
      <w:pPr>
        <w:spacing w:after="0" w:line="240" w:lineRule="auto"/>
        <w:rPr>
          <w:rFonts w:ascii="Times New Roman" w:eastAsia="Times New Roman" w:hAnsi="Times New Roman" w:cs="Times New Roman"/>
          <w:sz w:val="24"/>
          <w:szCs w:val="24"/>
        </w:rPr>
      </w:pP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b/>
          <w:bCs/>
          <w:color w:val="000000"/>
        </w:rPr>
        <w:t>Part I Background Information</w:t>
      </w: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What book did you read?</w:t>
      </w:r>
    </w:p>
    <w:p w:rsidR="00BC688F" w:rsidRPr="00BC688F" w:rsidRDefault="00BC688F" w:rsidP="00BC688F">
      <w:pPr>
        <w:spacing w:after="240" w:line="240" w:lineRule="auto"/>
        <w:rPr>
          <w:rFonts w:ascii="Times New Roman" w:eastAsia="Times New Roman" w:hAnsi="Times New Roman" w:cs="Times New Roman"/>
          <w:sz w:val="24"/>
          <w:szCs w:val="24"/>
        </w:rPr>
      </w:pP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Describe the time period/subject of this historical fiction book with details. Include information about the setting and characters.</w:t>
      </w:r>
    </w:p>
    <w:p w:rsidR="00BC688F" w:rsidRDefault="00BC688F" w:rsidP="00BC688F">
      <w:pPr>
        <w:spacing w:after="240" w:line="240" w:lineRule="auto"/>
        <w:rPr>
          <w:rFonts w:ascii="Times New Roman" w:eastAsia="Times New Roman" w:hAnsi="Times New Roman" w:cs="Times New Roman"/>
          <w:sz w:val="24"/>
          <w:szCs w:val="24"/>
        </w:rPr>
      </w:pP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p>
    <w:p w:rsidR="00BC688F" w:rsidRDefault="00BC688F" w:rsidP="00BC688F">
      <w:pPr>
        <w:spacing w:after="240" w:line="240" w:lineRule="auto"/>
        <w:rPr>
          <w:rFonts w:ascii="Times New Roman" w:eastAsia="Times New Roman" w:hAnsi="Times New Roman" w:cs="Times New Roman"/>
          <w:sz w:val="24"/>
          <w:szCs w:val="24"/>
        </w:rPr>
      </w:pPr>
    </w:p>
    <w:p w:rsidR="00BC688F" w:rsidRPr="00BC688F" w:rsidRDefault="00BC688F" w:rsidP="00BC688F">
      <w:pPr>
        <w:spacing w:after="240" w:line="240" w:lineRule="auto"/>
        <w:rPr>
          <w:rFonts w:ascii="Times New Roman" w:eastAsia="Times New Roman" w:hAnsi="Times New Roman" w:cs="Times New Roman"/>
          <w:sz w:val="24"/>
          <w:szCs w:val="24"/>
        </w:rPr>
      </w:pP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b/>
          <w:bCs/>
          <w:color w:val="000000"/>
        </w:rPr>
        <w:t>Part II Reading Response Journal</w:t>
      </w: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In order to demonstrate that you have read the entire book, select 5 passages from the entire novel. Put the direct quote with page numbers in the chart on the left side. Then, respond to the text on the right side of the chart using one of the prompts below.  You may use a prompt more than once.</w:t>
      </w:r>
    </w:p>
    <w:p w:rsidR="00BC688F" w:rsidRPr="00BC688F" w:rsidRDefault="00BC688F" w:rsidP="00BC688F">
      <w:pPr>
        <w:spacing w:after="0" w:line="240" w:lineRule="auto"/>
        <w:rPr>
          <w:rFonts w:ascii="Times New Roman" w:eastAsia="Times New Roman" w:hAnsi="Times New Roman" w:cs="Times New Roman"/>
          <w:sz w:val="24"/>
          <w:szCs w:val="24"/>
        </w:rPr>
      </w:pPr>
    </w:p>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i/>
          <w:iCs/>
          <w:color w:val="000000"/>
        </w:rPr>
        <w:t>Possible Response Prompts:</w:t>
      </w:r>
    </w:p>
    <w:p w:rsidR="00BC688F" w:rsidRPr="00BC688F" w:rsidRDefault="00BC688F" w:rsidP="00BC688F">
      <w:pPr>
        <w:numPr>
          <w:ilvl w:val="0"/>
          <w:numId w:val="2"/>
        </w:numPr>
        <w:spacing w:after="0" w:line="240" w:lineRule="auto"/>
        <w:textAlignment w:val="baseline"/>
        <w:rPr>
          <w:rFonts w:ascii="Arial" w:eastAsia="Times New Roman" w:hAnsi="Arial" w:cs="Arial"/>
          <w:color w:val="000000"/>
          <w:sz w:val="20"/>
          <w:szCs w:val="20"/>
        </w:rPr>
      </w:pPr>
      <w:r w:rsidRPr="00BC688F">
        <w:rPr>
          <w:rFonts w:ascii="Arial" w:eastAsia="Times New Roman" w:hAnsi="Arial" w:cs="Arial"/>
          <w:color w:val="000000"/>
          <w:sz w:val="20"/>
          <w:szCs w:val="20"/>
        </w:rPr>
        <w:t>The setting reveals…</w:t>
      </w:r>
    </w:p>
    <w:p w:rsidR="00BC688F" w:rsidRPr="00BC688F" w:rsidRDefault="00BC688F" w:rsidP="00BC688F">
      <w:pPr>
        <w:numPr>
          <w:ilvl w:val="0"/>
          <w:numId w:val="2"/>
        </w:numPr>
        <w:spacing w:after="0" w:line="240" w:lineRule="auto"/>
        <w:textAlignment w:val="baseline"/>
        <w:rPr>
          <w:rFonts w:ascii="Arial" w:eastAsia="Times New Roman" w:hAnsi="Arial" w:cs="Arial"/>
          <w:color w:val="000000"/>
          <w:sz w:val="20"/>
          <w:szCs w:val="20"/>
        </w:rPr>
      </w:pPr>
      <w:r w:rsidRPr="00BC688F">
        <w:rPr>
          <w:rFonts w:ascii="Arial" w:eastAsia="Times New Roman" w:hAnsi="Arial" w:cs="Arial"/>
          <w:color w:val="000000"/>
          <w:sz w:val="20"/>
          <w:szCs w:val="20"/>
        </w:rPr>
        <w:t>Something I notice/wonder is…</w:t>
      </w:r>
    </w:p>
    <w:p w:rsidR="00BC688F" w:rsidRPr="00BC688F" w:rsidRDefault="00BC688F" w:rsidP="00BC688F">
      <w:pPr>
        <w:numPr>
          <w:ilvl w:val="0"/>
          <w:numId w:val="2"/>
        </w:numPr>
        <w:spacing w:after="0" w:line="240" w:lineRule="auto"/>
        <w:textAlignment w:val="baseline"/>
        <w:rPr>
          <w:rFonts w:ascii="Arial" w:eastAsia="Times New Roman" w:hAnsi="Arial" w:cs="Arial"/>
          <w:color w:val="000000"/>
          <w:sz w:val="20"/>
          <w:szCs w:val="20"/>
        </w:rPr>
      </w:pPr>
      <w:r w:rsidRPr="00BC688F">
        <w:rPr>
          <w:rFonts w:ascii="Arial" w:eastAsia="Times New Roman" w:hAnsi="Arial" w:cs="Arial"/>
          <w:color w:val="000000"/>
          <w:sz w:val="20"/>
          <w:szCs w:val="20"/>
        </w:rPr>
        <w:t xml:space="preserve">This is very </w:t>
      </w:r>
      <w:proofErr w:type="gramStart"/>
      <w:r w:rsidRPr="00BC688F">
        <w:rPr>
          <w:rFonts w:ascii="Arial" w:eastAsia="Times New Roman" w:hAnsi="Arial" w:cs="Arial"/>
          <w:color w:val="000000"/>
          <w:sz w:val="20"/>
          <w:szCs w:val="20"/>
        </w:rPr>
        <w:t>realistic/unrealistic</w:t>
      </w:r>
      <w:proofErr w:type="gramEnd"/>
      <w:r w:rsidRPr="00BC688F">
        <w:rPr>
          <w:rFonts w:ascii="Arial" w:eastAsia="Times New Roman" w:hAnsi="Arial" w:cs="Arial"/>
          <w:color w:val="000000"/>
          <w:sz w:val="20"/>
          <w:szCs w:val="20"/>
        </w:rPr>
        <w:t xml:space="preserve"> because...</w:t>
      </w:r>
    </w:p>
    <w:p w:rsidR="00BC688F" w:rsidRPr="00BC688F" w:rsidRDefault="00BC688F" w:rsidP="00BC688F">
      <w:pPr>
        <w:numPr>
          <w:ilvl w:val="0"/>
          <w:numId w:val="2"/>
        </w:numPr>
        <w:spacing w:after="0" w:line="240" w:lineRule="auto"/>
        <w:textAlignment w:val="baseline"/>
        <w:rPr>
          <w:rFonts w:ascii="Arial" w:eastAsia="Times New Roman" w:hAnsi="Arial" w:cs="Arial"/>
          <w:color w:val="000000"/>
          <w:sz w:val="20"/>
          <w:szCs w:val="20"/>
        </w:rPr>
      </w:pPr>
      <w:r w:rsidRPr="00BC688F">
        <w:rPr>
          <w:rFonts w:ascii="Arial" w:eastAsia="Times New Roman" w:hAnsi="Arial" w:cs="Arial"/>
          <w:color w:val="000000"/>
          <w:sz w:val="20"/>
          <w:szCs w:val="20"/>
        </w:rPr>
        <w:t>This reminds me of…</w:t>
      </w:r>
    </w:p>
    <w:p w:rsidR="00BC688F" w:rsidRPr="00BC688F" w:rsidRDefault="00BC688F" w:rsidP="00BC688F">
      <w:pPr>
        <w:numPr>
          <w:ilvl w:val="0"/>
          <w:numId w:val="2"/>
        </w:numPr>
        <w:spacing w:after="0" w:line="240" w:lineRule="auto"/>
        <w:textAlignment w:val="baseline"/>
        <w:rPr>
          <w:rFonts w:ascii="Arial" w:eastAsia="Times New Roman" w:hAnsi="Arial" w:cs="Arial"/>
          <w:color w:val="000000"/>
          <w:sz w:val="20"/>
          <w:szCs w:val="20"/>
        </w:rPr>
      </w:pPr>
      <w:r w:rsidRPr="00BC688F">
        <w:rPr>
          <w:rFonts w:ascii="Arial" w:eastAsia="Times New Roman" w:hAnsi="Arial" w:cs="Arial"/>
          <w:color w:val="000000"/>
          <w:sz w:val="20"/>
          <w:szCs w:val="20"/>
        </w:rPr>
        <w:t>I think the character...</w:t>
      </w:r>
    </w:p>
    <w:p w:rsidR="00BC688F" w:rsidRPr="00BC688F" w:rsidRDefault="00BC688F" w:rsidP="00BC688F">
      <w:pPr>
        <w:numPr>
          <w:ilvl w:val="0"/>
          <w:numId w:val="2"/>
        </w:numPr>
        <w:spacing w:after="0" w:line="240" w:lineRule="auto"/>
        <w:textAlignment w:val="baseline"/>
        <w:rPr>
          <w:rFonts w:ascii="Arial" w:eastAsia="Times New Roman" w:hAnsi="Arial" w:cs="Arial"/>
          <w:color w:val="000000"/>
          <w:sz w:val="20"/>
          <w:szCs w:val="20"/>
        </w:rPr>
      </w:pPr>
      <w:r w:rsidRPr="00BC688F">
        <w:rPr>
          <w:rFonts w:ascii="Arial" w:eastAsia="Times New Roman" w:hAnsi="Arial" w:cs="Arial"/>
          <w:color w:val="000000"/>
          <w:sz w:val="20"/>
          <w:szCs w:val="20"/>
        </w:rPr>
        <w:t>An interesting thought that comes to my mind is…</w:t>
      </w:r>
    </w:p>
    <w:p w:rsidR="00BC688F" w:rsidRPr="00BC688F" w:rsidRDefault="00BC688F" w:rsidP="00BC688F">
      <w:pPr>
        <w:numPr>
          <w:ilvl w:val="0"/>
          <w:numId w:val="2"/>
        </w:numPr>
        <w:spacing w:after="0" w:line="240" w:lineRule="auto"/>
        <w:textAlignment w:val="baseline"/>
        <w:rPr>
          <w:rFonts w:ascii="Arial" w:eastAsia="Times New Roman" w:hAnsi="Arial" w:cs="Arial"/>
          <w:color w:val="000000"/>
          <w:sz w:val="20"/>
          <w:szCs w:val="20"/>
        </w:rPr>
      </w:pPr>
      <w:r w:rsidRPr="00BC688F">
        <w:rPr>
          <w:rFonts w:ascii="Arial" w:eastAsia="Times New Roman" w:hAnsi="Arial" w:cs="Arial"/>
          <w:color w:val="000000"/>
          <w:sz w:val="20"/>
          <w:szCs w:val="20"/>
        </w:rPr>
        <w:t>This passage is important to the novel because…</w:t>
      </w:r>
    </w:p>
    <w:p w:rsidR="00BC688F" w:rsidRPr="00BC688F" w:rsidRDefault="00BC688F" w:rsidP="00BC688F">
      <w:pPr>
        <w:numPr>
          <w:ilvl w:val="0"/>
          <w:numId w:val="2"/>
        </w:numPr>
        <w:spacing w:after="0" w:line="240" w:lineRule="auto"/>
        <w:textAlignment w:val="baseline"/>
        <w:rPr>
          <w:rFonts w:ascii="Arial" w:eastAsia="Times New Roman" w:hAnsi="Arial" w:cs="Arial"/>
          <w:color w:val="000000"/>
          <w:sz w:val="20"/>
          <w:szCs w:val="20"/>
        </w:rPr>
      </w:pPr>
      <w:r w:rsidRPr="00BC688F">
        <w:rPr>
          <w:rFonts w:ascii="Arial" w:eastAsia="Times New Roman" w:hAnsi="Arial" w:cs="Arial"/>
          <w:color w:val="000000"/>
          <w:sz w:val="20"/>
          <w:szCs w:val="20"/>
        </w:rPr>
        <w:t>If I could talk to (the name of the character) I would say...</w:t>
      </w:r>
    </w:p>
    <w:p w:rsidR="00BC688F" w:rsidRPr="00BC688F" w:rsidRDefault="00BC688F" w:rsidP="00BC688F">
      <w:pPr>
        <w:spacing w:after="240" w:line="240" w:lineRule="auto"/>
        <w:rPr>
          <w:rFonts w:ascii="Times New Roman" w:eastAsia="Times New Roman" w:hAnsi="Times New Roman" w:cs="Times New Roman"/>
          <w:sz w:val="24"/>
          <w:szCs w:val="24"/>
        </w:rPr>
      </w:pPr>
    </w:p>
    <w:p w:rsidR="00BC688F" w:rsidRPr="00BC688F" w:rsidRDefault="00BC688F" w:rsidP="00BC688F">
      <w:pPr>
        <w:spacing w:after="0" w:line="240" w:lineRule="auto"/>
        <w:jc w:val="center"/>
        <w:rPr>
          <w:rFonts w:ascii="Times New Roman" w:eastAsia="Times New Roman" w:hAnsi="Times New Roman" w:cs="Times New Roman"/>
          <w:sz w:val="24"/>
          <w:szCs w:val="24"/>
        </w:rPr>
      </w:pPr>
      <w:r w:rsidRPr="00BC688F">
        <w:rPr>
          <w:rFonts w:ascii="Arial" w:eastAsia="Times New Roman" w:hAnsi="Arial" w:cs="Arial"/>
          <w:b/>
          <w:bCs/>
          <w:color w:val="000000"/>
        </w:rPr>
        <w:lastRenderedPageBreak/>
        <w:t>Reading Response Journal</w:t>
      </w:r>
    </w:p>
    <w:tbl>
      <w:tblPr>
        <w:tblW w:w="0" w:type="auto"/>
        <w:tblCellMar>
          <w:top w:w="15" w:type="dxa"/>
          <w:left w:w="15" w:type="dxa"/>
          <w:bottom w:w="15" w:type="dxa"/>
          <w:right w:w="15" w:type="dxa"/>
        </w:tblCellMar>
        <w:tblLook w:val="04A0"/>
      </w:tblPr>
      <w:tblGrid>
        <w:gridCol w:w="4198"/>
        <w:gridCol w:w="5078"/>
      </w:tblGrid>
      <w:tr w:rsidR="00BC688F" w:rsidRPr="00BC688F" w:rsidTr="00BC68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jc w:val="center"/>
              <w:rPr>
                <w:rFonts w:ascii="Times New Roman" w:eastAsia="Times New Roman" w:hAnsi="Times New Roman" w:cs="Times New Roman"/>
                <w:sz w:val="24"/>
                <w:szCs w:val="24"/>
              </w:rPr>
            </w:pPr>
            <w:r w:rsidRPr="00BC688F">
              <w:rPr>
                <w:rFonts w:ascii="Arial" w:eastAsia="Times New Roman" w:hAnsi="Arial" w:cs="Arial"/>
                <w:b/>
                <w:bCs/>
                <w:color w:val="000000"/>
              </w:rPr>
              <w:t>Direct Quote of Passage from the Text</w:t>
            </w:r>
          </w:p>
          <w:p w:rsidR="00BC688F" w:rsidRPr="00BC688F" w:rsidRDefault="00BC688F" w:rsidP="00BC688F">
            <w:pPr>
              <w:spacing w:after="0" w:line="0" w:lineRule="atLeast"/>
              <w:jc w:val="center"/>
              <w:rPr>
                <w:rFonts w:ascii="Times New Roman" w:eastAsia="Times New Roman" w:hAnsi="Times New Roman" w:cs="Times New Roman"/>
                <w:sz w:val="24"/>
                <w:szCs w:val="24"/>
              </w:rPr>
            </w:pPr>
            <w:r w:rsidRPr="00BC688F">
              <w:rPr>
                <w:rFonts w:ascii="Arial" w:eastAsia="Times New Roman" w:hAnsi="Arial" w:cs="Arial"/>
                <w:color w:val="000000"/>
                <w:sz w:val="18"/>
                <w:szCs w:val="18"/>
              </w:rPr>
              <w:t>Include page number(s)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jc w:val="center"/>
              <w:rPr>
                <w:rFonts w:ascii="Times New Roman" w:eastAsia="Times New Roman" w:hAnsi="Times New Roman" w:cs="Times New Roman"/>
                <w:sz w:val="24"/>
                <w:szCs w:val="24"/>
              </w:rPr>
            </w:pPr>
            <w:r w:rsidRPr="00BC688F">
              <w:rPr>
                <w:rFonts w:ascii="Arial" w:eastAsia="Times New Roman" w:hAnsi="Arial" w:cs="Arial"/>
                <w:b/>
                <w:bCs/>
                <w:color w:val="000000"/>
              </w:rPr>
              <w:t>Response to the Text in a Complete Paragraph</w:t>
            </w: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1.</w:t>
            </w:r>
          </w:p>
          <w:p w:rsidR="00BC688F" w:rsidRPr="00BC688F" w:rsidRDefault="00BC688F" w:rsidP="00BC688F">
            <w:pPr>
              <w:spacing w:after="240" w:line="0" w:lineRule="atLeast"/>
              <w:rPr>
                <w:rFonts w:ascii="Times New Roman" w:eastAsia="Times New Roman" w:hAnsi="Times New Roman" w:cs="Times New Roman"/>
                <w:sz w:val="24"/>
                <w:szCs w:val="24"/>
              </w:rPr>
            </w:pP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1"/>
                <w:szCs w:val="24"/>
              </w:rPr>
            </w:pP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 xml:space="preserve">2. </w:t>
            </w:r>
          </w:p>
          <w:p w:rsidR="00BC688F" w:rsidRPr="00BC688F" w:rsidRDefault="00BC688F" w:rsidP="00BC688F">
            <w:pPr>
              <w:spacing w:after="240" w:line="0" w:lineRule="atLeast"/>
              <w:rPr>
                <w:rFonts w:ascii="Times New Roman" w:eastAsia="Times New Roman" w:hAnsi="Times New Roman" w:cs="Times New Roman"/>
                <w:sz w:val="24"/>
                <w:szCs w:val="24"/>
              </w:rPr>
            </w:pP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1"/>
                <w:szCs w:val="24"/>
              </w:rPr>
            </w:pP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3.</w:t>
            </w:r>
          </w:p>
          <w:p w:rsidR="00BC688F" w:rsidRPr="00BC688F" w:rsidRDefault="00BC688F" w:rsidP="00BC688F">
            <w:pPr>
              <w:spacing w:after="240" w:line="0" w:lineRule="atLeast"/>
              <w:rPr>
                <w:rFonts w:ascii="Times New Roman" w:eastAsia="Times New Roman" w:hAnsi="Times New Roman" w:cs="Times New Roman"/>
                <w:sz w:val="24"/>
                <w:szCs w:val="24"/>
              </w:rPr>
            </w:pP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1"/>
                <w:szCs w:val="24"/>
              </w:rPr>
            </w:pP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4.</w:t>
            </w:r>
          </w:p>
          <w:p w:rsidR="00BC688F" w:rsidRPr="00BC688F" w:rsidRDefault="00BC688F" w:rsidP="00BC688F">
            <w:pPr>
              <w:spacing w:after="240" w:line="0" w:lineRule="atLeast"/>
              <w:rPr>
                <w:rFonts w:ascii="Times New Roman" w:eastAsia="Times New Roman" w:hAnsi="Times New Roman" w:cs="Times New Roman"/>
                <w:sz w:val="24"/>
                <w:szCs w:val="24"/>
              </w:rPr>
            </w:pP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1"/>
                <w:szCs w:val="24"/>
              </w:rPr>
            </w:pP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24"/>
                <w:szCs w:val="24"/>
              </w:rPr>
            </w:pPr>
            <w:r w:rsidRPr="00BC688F">
              <w:rPr>
                <w:rFonts w:ascii="Arial" w:eastAsia="Times New Roman" w:hAnsi="Arial" w:cs="Arial"/>
                <w:color w:val="000000"/>
              </w:rPr>
              <w:t>5.</w:t>
            </w:r>
          </w:p>
          <w:p w:rsidR="00BC688F" w:rsidRPr="00BC688F" w:rsidRDefault="00BC688F" w:rsidP="00BC688F">
            <w:pPr>
              <w:spacing w:after="240" w:line="0" w:lineRule="atLeast"/>
              <w:rPr>
                <w:rFonts w:ascii="Times New Roman" w:eastAsia="Times New Roman" w:hAnsi="Times New Roman" w:cs="Times New Roman"/>
                <w:sz w:val="24"/>
                <w:szCs w:val="24"/>
              </w:rPr>
            </w:pP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r w:rsidRPr="00BC688F">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1"/>
                <w:szCs w:val="24"/>
              </w:rPr>
            </w:pPr>
          </w:p>
        </w:tc>
      </w:tr>
    </w:tbl>
    <w:p w:rsidR="00BC688F" w:rsidRPr="00BC688F" w:rsidRDefault="00BC688F" w:rsidP="00BC688F">
      <w:pPr>
        <w:spacing w:after="0" w:line="240" w:lineRule="auto"/>
        <w:jc w:val="center"/>
        <w:rPr>
          <w:rFonts w:ascii="Times New Roman" w:eastAsia="Times New Roman" w:hAnsi="Times New Roman" w:cs="Times New Roman"/>
          <w:sz w:val="24"/>
          <w:szCs w:val="24"/>
        </w:rPr>
      </w:pPr>
      <w:r w:rsidRPr="00BC688F">
        <w:rPr>
          <w:rFonts w:ascii="Arial" w:eastAsia="Times New Roman" w:hAnsi="Arial" w:cs="Arial"/>
          <w:b/>
          <w:bCs/>
          <w:color w:val="000000"/>
          <w:sz w:val="18"/>
          <w:szCs w:val="18"/>
        </w:rPr>
        <w:lastRenderedPageBreak/>
        <w:t>Grading Rubric</w:t>
      </w:r>
    </w:p>
    <w:tbl>
      <w:tblPr>
        <w:tblW w:w="0" w:type="auto"/>
        <w:tblCellMar>
          <w:top w:w="15" w:type="dxa"/>
          <w:left w:w="15" w:type="dxa"/>
          <w:bottom w:w="15" w:type="dxa"/>
          <w:right w:w="15" w:type="dxa"/>
        </w:tblCellMar>
        <w:tblLook w:val="04A0"/>
      </w:tblPr>
      <w:tblGrid>
        <w:gridCol w:w="1437"/>
        <w:gridCol w:w="1991"/>
        <w:gridCol w:w="2138"/>
        <w:gridCol w:w="2048"/>
        <w:gridCol w:w="1946"/>
      </w:tblGrid>
      <w:tr w:rsidR="00BC688F" w:rsidRPr="00BC688F" w:rsidTr="00BC688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jc w:val="center"/>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4 Excellent</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jc w:val="center"/>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3 Good</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jc w:val="center"/>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2 Fair</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jc w:val="center"/>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1 Poor</w:t>
            </w: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Background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color w:val="000000"/>
                <w:sz w:val="16"/>
                <w:szCs w:val="16"/>
              </w:rPr>
              <w:t xml:space="preserve">Provides insightful thoughts about historical fiction. Specific details about the time period are included.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color w:val="000000"/>
                <w:sz w:val="16"/>
                <w:szCs w:val="16"/>
              </w:rPr>
              <w:t>Provides thoughts about historical fiction. Some details about the time period are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color w:val="000000"/>
                <w:sz w:val="16"/>
                <w:szCs w:val="16"/>
              </w:rPr>
              <w:t>Vague response to the questions in Part I about historical fiction and the time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color w:val="000000"/>
                <w:sz w:val="16"/>
                <w:szCs w:val="16"/>
              </w:rPr>
              <w:t>Does not respond to the background questions in Part I.</w:t>
            </w: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First Quote/Passage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Analyzes</w:t>
            </w:r>
            <w:r w:rsidRPr="00BC688F">
              <w:rPr>
                <w:rFonts w:ascii="Arial" w:eastAsia="Times New Roman" w:hAnsi="Arial" w:cs="Arial"/>
                <w:color w:val="000000"/>
                <w:sz w:val="16"/>
                <w:szCs w:val="16"/>
              </w:rPr>
              <w:t xml:space="preserve"> the quote/passage with respect to</w:t>
            </w:r>
            <w:r w:rsidRPr="00BC688F">
              <w:rPr>
                <w:rFonts w:ascii="Arial" w:eastAsia="Times New Roman" w:hAnsi="Arial" w:cs="Arial"/>
                <w:i/>
                <w:iCs/>
                <w:color w:val="000000"/>
                <w:sz w:val="16"/>
                <w:szCs w:val="16"/>
              </w:rPr>
              <w:t xml:space="preserve"> </w:t>
            </w:r>
            <w:r w:rsidRPr="00BC688F">
              <w:rPr>
                <w:rFonts w:ascii="Arial" w:eastAsia="Times New Roman" w:hAnsi="Arial" w:cs="Arial"/>
                <w:color w:val="000000"/>
                <w:sz w:val="16"/>
                <w:szCs w:val="16"/>
              </w:rPr>
              <w:t xml:space="preserve">key ideas of the book with </w:t>
            </w:r>
            <w:r w:rsidRPr="00BC688F">
              <w:rPr>
                <w:rFonts w:ascii="Arial" w:eastAsia="Times New Roman" w:hAnsi="Arial" w:cs="Arial"/>
                <w:i/>
                <w:iCs/>
                <w:color w:val="000000"/>
                <w:sz w:val="16"/>
                <w:szCs w:val="16"/>
              </w:rPr>
              <w:t>additional supporting evidence</w:t>
            </w:r>
            <w:r w:rsidRPr="00BC688F">
              <w:rPr>
                <w:rFonts w:ascii="Arial" w:eastAsia="Times New Roman" w:hAnsi="Arial" w:cs="Arial"/>
                <w:color w:val="000000"/>
                <w:sz w:val="16"/>
                <w:szCs w:val="16"/>
              </w:rPr>
              <w:t xml:space="preserve"> from the text.  Response is clearly organized and an appropriate length.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Explains</w:t>
            </w:r>
            <w:r w:rsidRPr="00BC688F">
              <w:rPr>
                <w:rFonts w:ascii="Arial" w:eastAsia="Times New Roman" w:hAnsi="Arial" w:cs="Arial"/>
                <w:color w:val="000000"/>
                <w:sz w:val="16"/>
                <w:szCs w:val="16"/>
              </w:rPr>
              <w:t xml:space="preserve"> the quote/passage with respect to key ideas of the book, references supporting details (characters, setting, </w:t>
            </w:r>
            <w:proofErr w:type="gramStart"/>
            <w:r w:rsidRPr="00BC688F">
              <w:rPr>
                <w:rFonts w:ascii="Arial" w:eastAsia="Times New Roman" w:hAnsi="Arial" w:cs="Arial"/>
                <w:color w:val="000000"/>
                <w:sz w:val="16"/>
                <w:szCs w:val="16"/>
              </w:rPr>
              <w:t>actions</w:t>
            </w:r>
            <w:proofErr w:type="gramEnd"/>
            <w:r w:rsidRPr="00BC688F">
              <w:rPr>
                <w:rFonts w:ascii="Arial" w:eastAsia="Times New Roman" w:hAnsi="Arial" w:cs="Arial"/>
                <w:color w:val="000000"/>
                <w:sz w:val="16"/>
                <w:szCs w:val="16"/>
              </w:rPr>
              <w:t>) to support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Explains</w:t>
            </w:r>
            <w:r w:rsidRPr="00BC688F">
              <w:rPr>
                <w:rFonts w:ascii="Arial" w:eastAsia="Times New Roman" w:hAnsi="Arial" w:cs="Arial"/>
                <w:color w:val="000000"/>
                <w:sz w:val="16"/>
                <w:szCs w:val="16"/>
              </w:rPr>
              <w:t xml:space="preserve"> the quote/passage with respect to key ideas of the book, </w:t>
            </w:r>
            <w:proofErr w:type="gramStart"/>
            <w:r w:rsidRPr="00BC688F">
              <w:rPr>
                <w:rFonts w:ascii="Arial" w:eastAsia="Times New Roman" w:hAnsi="Arial" w:cs="Arial"/>
                <w:color w:val="000000"/>
                <w:sz w:val="16"/>
                <w:szCs w:val="16"/>
              </w:rPr>
              <w:t>provides  supporting</w:t>
            </w:r>
            <w:proofErr w:type="gramEnd"/>
            <w:r w:rsidRPr="00BC688F">
              <w:rPr>
                <w:rFonts w:ascii="Arial" w:eastAsia="Times New Roman" w:hAnsi="Arial" w:cs="Arial"/>
                <w:color w:val="000000"/>
                <w:sz w:val="16"/>
                <w:szCs w:val="16"/>
              </w:rPr>
              <w:t xml:space="preserve"> details that relate to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Restates</w:t>
            </w:r>
            <w:r w:rsidRPr="00BC688F">
              <w:rPr>
                <w:rFonts w:ascii="Arial" w:eastAsia="Times New Roman" w:hAnsi="Arial" w:cs="Arial"/>
                <w:color w:val="000000"/>
                <w:sz w:val="16"/>
                <w:szCs w:val="16"/>
              </w:rPr>
              <w:t xml:space="preserve"> the quote/passage with little or no explanation of its relevance to the main ideas of the book. </w:t>
            </w: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Second Quote/Passage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Analyzes</w:t>
            </w:r>
            <w:r w:rsidRPr="00BC688F">
              <w:rPr>
                <w:rFonts w:ascii="Arial" w:eastAsia="Times New Roman" w:hAnsi="Arial" w:cs="Arial"/>
                <w:color w:val="000000"/>
                <w:sz w:val="16"/>
                <w:szCs w:val="16"/>
              </w:rPr>
              <w:t xml:space="preserve"> the quote/passage with respect to</w:t>
            </w:r>
            <w:r w:rsidRPr="00BC688F">
              <w:rPr>
                <w:rFonts w:ascii="Arial" w:eastAsia="Times New Roman" w:hAnsi="Arial" w:cs="Arial"/>
                <w:i/>
                <w:iCs/>
                <w:color w:val="000000"/>
                <w:sz w:val="16"/>
                <w:szCs w:val="16"/>
              </w:rPr>
              <w:t xml:space="preserve"> </w:t>
            </w:r>
            <w:r w:rsidRPr="00BC688F">
              <w:rPr>
                <w:rFonts w:ascii="Arial" w:eastAsia="Times New Roman" w:hAnsi="Arial" w:cs="Arial"/>
                <w:color w:val="000000"/>
                <w:sz w:val="16"/>
                <w:szCs w:val="16"/>
              </w:rPr>
              <w:t xml:space="preserve">key ideas of the book with </w:t>
            </w:r>
            <w:r w:rsidRPr="00BC688F">
              <w:rPr>
                <w:rFonts w:ascii="Arial" w:eastAsia="Times New Roman" w:hAnsi="Arial" w:cs="Arial"/>
                <w:i/>
                <w:iCs/>
                <w:color w:val="000000"/>
                <w:sz w:val="16"/>
                <w:szCs w:val="16"/>
              </w:rPr>
              <w:t>additional supporting evidence</w:t>
            </w:r>
            <w:r w:rsidRPr="00BC688F">
              <w:rPr>
                <w:rFonts w:ascii="Arial" w:eastAsia="Times New Roman" w:hAnsi="Arial" w:cs="Arial"/>
                <w:color w:val="000000"/>
                <w:sz w:val="16"/>
                <w:szCs w:val="16"/>
              </w:rPr>
              <w:t xml:space="preserve"> from the text.  Response is clearly organized and an appropriate length.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Explains</w:t>
            </w:r>
            <w:r w:rsidRPr="00BC688F">
              <w:rPr>
                <w:rFonts w:ascii="Arial" w:eastAsia="Times New Roman" w:hAnsi="Arial" w:cs="Arial"/>
                <w:color w:val="000000"/>
                <w:sz w:val="16"/>
                <w:szCs w:val="16"/>
              </w:rPr>
              <w:t xml:space="preserve"> the quote/passage with respect to key ideas of the book, references supporting details (characters, setting, </w:t>
            </w:r>
            <w:proofErr w:type="gramStart"/>
            <w:r w:rsidRPr="00BC688F">
              <w:rPr>
                <w:rFonts w:ascii="Arial" w:eastAsia="Times New Roman" w:hAnsi="Arial" w:cs="Arial"/>
                <w:color w:val="000000"/>
                <w:sz w:val="16"/>
                <w:szCs w:val="16"/>
              </w:rPr>
              <w:t>actions</w:t>
            </w:r>
            <w:proofErr w:type="gramEnd"/>
            <w:r w:rsidRPr="00BC688F">
              <w:rPr>
                <w:rFonts w:ascii="Arial" w:eastAsia="Times New Roman" w:hAnsi="Arial" w:cs="Arial"/>
                <w:color w:val="000000"/>
                <w:sz w:val="16"/>
                <w:szCs w:val="16"/>
              </w:rPr>
              <w:t>) to support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Explains</w:t>
            </w:r>
            <w:r w:rsidRPr="00BC688F">
              <w:rPr>
                <w:rFonts w:ascii="Arial" w:eastAsia="Times New Roman" w:hAnsi="Arial" w:cs="Arial"/>
                <w:color w:val="000000"/>
                <w:sz w:val="16"/>
                <w:szCs w:val="16"/>
              </w:rPr>
              <w:t xml:space="preserve"> the quote/passage with respect to key ideas of the book, </w:t>
            </w:r>
            <w:proofErr w:type="gramStart"/>
            <w:r w:rsidRPr="00BC688F">
              <w:rPr>
                <w:rFonts w:ascii="Arial" w:eastAsia="Times New Roman" w:hAnsi="Arial" w:cs="Arial"/>
                <w:color w:val="000000"/>
                <w:sz w:val="16"/>
                <w:szCs w:val="16"/>
              </w:rPr>
              <w:t>provides  supporting</w:t>
            </w:r>
            <w:proofErr w:type="gramEnd"/>
            <w:r w:rsidRPr="00BC688F">
              <w:rPr>
                <w:rFonts w:ascii="Arial" w:eastAsia="Times New Roman" w:hAnsi="Arial" w:cs="Arial"/>
                <w:color w:val="000000"/>
                <w:sz w:val="16"/>
                <w:szCs w:val="16"/>
              </w:rPr>
              <w:t xml:space="preserve"> details that relate to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Restates</w:t>
            </w:r>
            <w:r w:rsidRPr="00BC688F">
              <w:rPr>
                <w:rFonts w:ascii="Arial" w:eastAsia="Times New Roman" w:hAnsi="Arial" w:cs="Arial"/>
                <w:color w:val="000000"/>
                <w:sz w:val="16"/>
                <w:szCs w:val="16"/>
              </w:rPr>
              <w:t xml:space="preserve"> the quote/passage with little or no explanation of its relevance to the main ideas of the book. </w:t>
            </w: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Third Quote/Passage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Analyzes</w:t>
            </w:r>
            <w:r w:rsidRPr="00BC688F">
              <w:rPr>
                <w:rFonts w:ascii="Arial" w:eastAsia="Times New Roman" w:hAnsi="Arial" w:cs="Arial"/>
                <w:color w:val="000000"/>
                <w:sz w:val="16"/>
                <w:szCs w:val="16"/>
              </w:rPr>
              <w:t xml:space="preserve"> the quote/passage with respect to</w:t>
            </w:r>
            <w:r w:rsidRPr="00BC688F">
              <w:rPr>
                <w:rFonts w:ascii="Arial" w:eastAsia="Times New Roman" w:hAnsi="Arial" w:cs="Arial"/>
                <w:i/>
                <w:iCs/>
                <w:color w:val="000000"/>
                <w:sz w:val="16"/>
                <w:szCs w:val="16"/>
              </w:rPr>
              <w:t xml:space="preserve"> </w:t>
            </w:r>
            <w:r w:rsidRPr="00BC688F">
              <w:rPr>
                <w:rFonts w:ascii="Arial" w:eastAsia="Times New Roman" w:hAnsi="Arial" w:cs="Arial"/>
                <w:color w:val="000000"/>
                <w:sz w:val="16"/>
                <w:szCs w:val="16"/>
              </w:rPr>
              <w:t xml:space="preserve">key ideas of the book with </w:t>
            </w:r>
            <w:r w:rsidRPr="00BC688F">
              <w:rPr>
                <w:rFonts w:ascii="Arial" w:eastAsia="Times New Roman" w:hAnsi="Arial" w:cs="Arial"/>
                <w:i/>
                <w:iCs/>
                <w:color w:val="000000"/>
                <w:sz w:val="16"/>
                <w:szCs w:val="16"/>
              </w:rPr>
              <w:t>additional supporting evidence</w:t>
            </w:r>
            <w:r w:rsidRPr="00BC688F">
              <w:rPr>
                <w:rFonts w:ascii="Arial" w:eastAsia="Times New Roman" w:hAnsi="Arial" w:cs="Arial"/>
                <w:color w:val="000000"/>
                <w:sz w:val="16"/>
                <w:szCs w:val="16"/>
              </w:rPr>
              <w:t xml:space="preserve"> from the text.  Response is clearly organized and an appropriate length.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Explains</w:t>
            </w:r>
            <w:r w:rsidRPr="00BC688F">
              <w:rPr>
                <w:rFonts w:ascii="Arial" w:eastAsia="Times New Roman" w:hAnsi="Arial" w:cs="Arial"/>
                <w:color w:val="000000"/>
                <w:sz w:val="16"/>
                <w:szCs w:val="16"/>
              </w:rPr>
              <w:t xml:space="preserve"> the quote/passage with respect to key ideas of the book, references supporting details (characters, setting, </w:t>
            </w:r>
            <w:proofErr w:type="gramStart"/>
            <w:r w:rsidRPr="00BC688F">
              <w:rPr>
                <w:rFonts w:ascii="Arial" w:eastAsia="Times New Roman" w:hAnsi="Arial" w:cs="Arial"/>
                <w:color w:val="000000"/>
                <w:sz w:val="16"/>
                <w:szCs w:val="16"/>
              </w:rPr>
              <w:t>actions</w:t>
            </w:r>
            <w:proofErr w:type="gramEnd"/>
            <w:r w:rsidRPr="00BC688F">
              <w:rPr>
                <w:rFonts w:ascii="Arial" w:eastAsia="Times New Roman" w:hAnsi="Arial" w:cs="Arial"/>
                <w:color w:val="000000"/>
                <w:sz w:val="16"/>
                <w:szCs w:val="16"/>
              </w:rPr>
              <w:t>) to support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Explains</w:t>
            </w:r>
            <w:r w:rsidRPr="00BC688F">
              <w:rPr>
                <w:rFonts w:ascii="Arial" w:eastAsia="Times New Roman" w:hAnsi="Arial" w:cs="Arial"/>
                <w:color w:val="000000"/>
                <w:sz w:val="16"/>
                <w:szCs w:val="16"/>
              </w:rPr>
              <w:t xml:space="preserve"> the quote/passage with respect to key ideas of the book, </w:t>
            </w:r>
            <w:proofErr w:type="gramStart"/>
            <w:r w:rsidRPr="00BC688F">
              <w:rPr>
                <w:rFonts w:ascii="Arial" w:eastAsia="Times New Roman" w:hAnsi="Arial" w:cs="Arial"/>
                <w:color w:val="000000"/>
                <w:sz w:val="16"/>
                <w:szCs w:val="16"/>
              </w:rPr>
              <w:t>provides  supporting</w:t>
            </w:r>
            <w:proofErr w:type="gramEnd"/>
            <w:r w:rsidRPr="00BC688F">
              <w:rPr>
                <w:rFonts w:ascii="Arial" w:eastAsia="Times New Roman" w:hAnsi="Arial" w:cs="Arial"/>
                <w:color w:val="000000"/>
                <w:sz w:val="16"/>
                <w:szCs w:val="16"/>
              </w:rPr>
              <w:t xml:space="preserve"> details that relate to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Restates</w:t>
            </w:r>
            <w:r w:rsidRPr="00BC688F">
              <w:rPr>
                <w:rFonts w:ascii="Arial" w:eastAsia="Times New Roman" w:hAnsi="Arial" w:cs="Arial"/>
                <w:color w:val="000000"/>
                <w:sz w:val="16"/>
                <w:szCs w:val="16"/>
              </w:rPr>
              <w:t xml:space="preserve"> the quote/passage with little or no explanation of its relevance to the main ideas of the book. </w:t>
            </w: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Fourth Quote/Passage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Analyzes</w:t>
            </w:r>
            <w:r w:rsidRPr="00BC688F">
              <w:rPr>
                <w:rFonts w:ascii="Arial" w:eastAsia="Times New Roman" w:hAnsi="Arial" w:cs="Arial"/>
                <w:color w:val="000000"/>
                <w:sz w:val="16"/>
                <w:szCs w:val="16"/>
              </w:rPr>
              <w:t xml:space="preserve"> the quote/passage with respect to</w:t>
            </w:r>
            <w:r w:rsidRPr="00BC688F">
              <w:rPr>
                <w:rFonts w:ascii="Arial" w:eastAsia="Times New Roman" w:hAnsi="Arial" w:cs="Arial"/>
                <w:i/>
                <w:iCs/>
                <w:color w:val="000000"/>
                <w:sz w:val="16"/>
                <w:szCs w:val="16"/>
              </w:rPr>
              <w:t xml:space="preserve"> </w:t>
            </w:r>
            <w:r w:rsidRPr="00BC688F">
              <w:rPr>
                <w:rFonts w:ascii="Arial" w:eastAsia="Times New Roman" w:hAnsi="Arial" w:cs="Arial"/>
                <w:color w:val="000000"/>
                <w:sz w:val="16"/>
                <w:szCs w:val="16"/>
              </w:rPr>
              <w:t xml:space="preserve">key ideas of the book with </w:t>
            </w:r>
            <w:r w:rsidRPr="00BC688F">
              <w:rPr>
                <w:rFonts w:ascii="Arial" w:eastAsia="Times New Roman" w:hAnsi="Arial" w:cs="Arial"/>
                <w:i/>
                <w:iCs/>
                <w:color w:val="000000"/>
                <w:sz w:val="16"/>
                <w:szCs w:val="16"/>
              </w:rPr>
              <w:t>additional supporting evidence</w:t>
            </w:r>
            <w:r w:rsidRPr="00BC688F">
              <w:rPr>
                <w:rFonts w:ascii="Arial" w:eastAsia="Times New Roman" w:hAnsi="Arial" w:cs="Arial"/>
                <w:color w:val="000000"/>
                <w:sz w:val="16"/>
                <w:szCs w:val="16"/>
              </w:rPr>
              <w:t xml:space="preserve"> from the text.  Response is clearly organized and an appropriate length.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Explains</w:t>
            </w:r>
            <w:r w:rsidRPr="00BC688F">
              <w:rPr>
                <w:rFonts w:ascii="Arial" w:eastAsia="Times New Roman" w:hAnsi="Arial" w:cs="Arial"/>
                <w:color w:val="000000"/>
                <w:sz w:val="16"/>
                <w:szCs w:val="16"/>
              </w:rPr>
              <w:t xml:space="preserve"> the quote/passage with respect to key ideas of the book, references supporting details (characters, setting, </w:t>
            </w:r>
            <w:proofErr w:type="gramStart"/>
            <w:r w:rsidRPr="00BC688F">
              <w:rPr>
                <w:rFonts w:ascii="Arial" w:eastAsia="Times New Roman" w:hAnsi="Arial" w:cs="Arial"/>
                <w:color w:val="000000"/>
                <w:sz w:val="16"/>
                <w:szCs w:val="16"/>
              </w:rPr>
              <w:t>actions</w:t>
            </w:r>
            <w:proofErr w:type="gramEnd"/>
            <w:r w:rsidRPr="00BC688F">
              <w:rPr>
                <w:rFonts w:ascii="Arial" w:eastAsia="Times New Roman" w:hAnsi="Arial" w:cs="Arial"/>
                <w:color w:val="000000"/>
                <w:sz w:val="16"/>
                <w:szCs w:val="16"/>
              </w:rPr>
              <w:t>) to support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Explains</w:t>
            </w:r>
            <w:r w:rsidRPr="00BC688F">
              <w:rPr>
                <w:rFonts w:ascii="Arial" w:eastAsia="Times New Roman" w:hAnsi="Arial" w:cs="Arial"/>
                <w:color w:val="000000"/>
                <w:sz w:val="16"/>
                <w:szCs w:val="16"/>
              </w:rPr>
              <w:t xml:space="preserve"> the quote/passage with respect to key ideas of the book, </w:t>
            </w:r>
            <w:proofErr w:type="gramStart"/>
            <w:r w:rsidRPr="00BC688F">
              <w:rPr>
                <w:rFonts w:ascii="Arial" w:eastAsia="Times New Roman" w:hAnsi="Arial" w:cs="Arial"/>
                <w:color w:val="000000"/>
                <w:sz w:val="16"/>
                <w:szCs w:val="16"/>
              </w:rPr>
              <w:t>provides  supporting</w:t>
            </w:r>
            <w:proofErr w:type="gramEnd"/>
            <w:r w:rsidRPr="00BC688F">
              <w:rPr>
                <w:rFonts w:ascii="Arial" w:eastAsia="Times New Roman" w:hAnsi="Arial" w:cs="Arial"/>
                <w:color w:val="000000"/>
                <w:sz w:val="16"/>
                <w:szCs w:val="16"/>
              </w:rPr>
              <w:t xml:space="preserve"> details that relate to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Restates</w:t>
            </w:r>
            <w:r w:rsidRPr="00BC688F">
              <w:rPr>
                <w:rFonts w:ascii="Arial" w:eastAsia="Times New Roman" w:hAnsi="Arial" w:cs="Arial"/>
                <w:color w:val="000000"/>
                <w:sz w:val="16"/>
                <w:szCs w:val="16"/>
              </w:rPr>
              <w:t xml:space="preserve"> the quote/passage with little or no explanation of its relevance to the main ideas of the book. </w:t>
            </w: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Fifth Quote/Passage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Analyzes</w:t>
            </w:r>
            <w:r w:rsidRPr="00BC688F">
              <w:rPr>
                <w:rFonts w:ascii="Arial" w:eastAsia="Times New Roman" w:hAnsi="Arial" w:cs="Arial"/>
                <w:color w:val="000000"/>
                <w:sz w:val="16"/>
                <w:szCs w:val="16"/>
              </w:rPr>
              <w:t xml:space="preserve"> the quote/passage with respect to</w:t>
            </w:r>
            <w:r w:rsidRPr="00BC688F">
              <w:rPr>
                <w:rFonts w:ascii="Arial" w:eastAsia="Times New Roman" w:hAnsi="Arial" w:cs="Arial"/>
                <w:i/>
                <w:iCs/>
                <w:color w:val="000000"/>
                <w:sz w:val="16"/>
                <w:szCs w:val="16"/>
              </w:rPr>
              <w:t xml:space="preserve"> </w:t>
            </w:r>
            <w:r w:rsidRPr="00BC688F">
              <w:rPr>
                <w:rFonts w:ascii="Arial" w:eastAsia="Times New Roman" w:hAnsi="Arial" w:cs="Arial"/>
                <w:color w:val="000000"/>
                <w:sz w:val="16"/>
                <w:szCs w:val="16"/>
              </w:rPr>
              <w:t xml:space="preserve">key ideas of the book with </w:t>
            </w:r>
            <w:r w:rsidRPr="00BC688F">
              <w:rPr>
                <w:rFonts w:ascii="Arial" w:eastAsia="Times New Roman" w:hAnsi="Arial" w:cs="Arial"/>
                <w:i/>
                <w:iCs/>
                <w:color w:val="000000"/>
                <w:sz w:val="16"/>
                <w:szCs w:val="16"/>
              </w:rPr>
              <w:t>additional supporting evidence</w:t>
            </w:r>
            <w:r w:rsidRPr="00BC688F">
              <w:rPr>
                <w:rFonts w:ascii="Arial" w:eastAsia="Times New Roman" w:hAnsi="Arial" w:cs="Arial"/>
                <w:color w:val="000000"/>
                <w:sz w:val="16"/>
                <w:szCs w:val="16"/>
              </w:rPr>
              <w:t xml:space="preserve"> from the text.  Response is clearly organized and an appropriate length.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Explains</w:t>
            </w:r>
            <w:r w:rsidRPr="00BC688F">
              <w:rPr>
                <w:rFonts w:ascii="Arial" w:eastAsia="Times New Roman" w:hAnsi="Arial" w:cs="Arial"/>
                <w:color w:val="000000"/>
                <w:sz w:val="16"/>
                <w:szCs w:val="16"/>
              </w:rPr>
              <w:t xml:space="preserve"> the quote/passage with respect to key ideas of the book, references supporting details (characters, setting, </w:t>
            </w:r>
            <w:proofErr w:type="gramStart"/>
            <w:r w:rsidRPr="00BC688F">
              <w:rPr>
                <w:rFonts w:ascii="Arial" w:eastAsia="Times New Roman" w:hAnsi="Arial" w:cs="Arial"/>
                <w:color w:val="000000"/>
                <w:sz w:val="16"/>
                <w:szCs w:val="16"/>
              </w:rPr>
              <w:t>actions</w:t>
            </w:r>
            <w:proofErr w:type="gramEnd"/>
            <w:r w:rsidRPr="00BC688F">
              <w:rPr>
                <w:rFonts w:ascii="Arial" w:eastAsia="Times New Roman" w:hAnsi="Arial" w:cs="Arial"/>
                <w:color w:val="000000"/>
                <w:sz w:val="16"/>
                <w:szCs w:val="16"/>
              </w:rPr>
              <w:t>) to support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Explains</w:t>
            </w:r>
            <w:r w:rsidRPr="00BC688F">
              <w:rPr>
                <w:rFonts w:ascii="Arial" w:eastAsia="Times New Roman" w:hAnsi="Arial" w:cs="Arial"/>
                <w:color w:val="000000"/>
                <w:sz w:val="16"/>
                <w:szCs w:val="16"/>
              </w:rPr>
              <w:t xml:space="preserve"> the quote/passage with respect to key ideas of the book, </w:t>
            </w:r>
            <w:proofErr w:type="gramStart"/>
            <w:r w:rsidRPr="00BC688F">
              <w:rPr>
                <w:rFonts w:ascii="Arial" w:eastAsia="Times New Roman" w:hAnsi="Arial" w:cs="Arial"/>
                <w:color w:val="000000"/>
                <w:sz w:val="16"/>
                <w:szCs w:val="16"/>
              </w:rPr>
              <w:t>provides  supporting</w:t>
            </w:r>
            <w:proofErr w:type="gramEnd"/>
            <w:r w:rsidRPr="00BC688F">
              <w:rPr>
                <w:rFonts w:ascii="Arial" w:eastAsia="Times New Roman" w:hAnsi="Arial" w:cs="Arial"/>
                <w:color w:val="000000"/>
                <w:sz w:val="16"/>
                <w:szCs w:val="16"/>
              </w:rPr>
              <w:t xml:space="preserve"> details that relate to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i/>
                <w:iCs/>
                <w:color w:val="000000"/>
                <w:sz w:val="16"/>
                <w:szCs w:val="16"/>
              </w:rPr>
              <w:t>Restates</w:t>
            </w:r>
            <w:r w:rsidRPr="00BC688F">
              <w:rPr>
                <w:rFonts w:ascii="Arial" w:eastAsia="Times New Roman" w:hAnsi="Arial" w:cs="Arial"/>
                <w:color w:val="000000"/>
                <w:sz w:val="16"/>
                <w:szCs w:val="16"/>
              </w:rPr>
              <w:t xml:space="preserve"> the quote/passage with little or no explanation of its relevance to the main ideas of the book. </w:t>
            </w:r>
          </w:p>
        </w:tc>
      </w:tr>
      <w:tr w:rsidR="00BC688F" w:rsidRPr="00BC688F" w:rsidTr="00BC688F">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C688F" w:rsidRPr="00BC688F" w:rsidRDefault="00BC688F" w:rsidP="00BC688F">
            <w:pPr>
              <w:spacing w:after="0" w:line="0" w:lineRule="atLeast"/>
              <w:rPr>
                <w:rFonts w:ascii="Times New Roman" w:eastAsia="Times New Roman" w:hAnsi="Times New Roman" w:cs="Times New Roman"/>
                <w:sz w:val="24"/>
                <w:szCs w:val="24"/>
              </w:rPr>
            </w:pPr>
            <w:r w:rsidRPr="00BC688F">
              <w:rPr>
                <w:rFonts w:ascii="Arial" w:eastAsia="Times New Roman" w:hAnsi="Arial" w:cs="Arial"/>
                <w:b/>
                <w:bCs/>
                <w:color w:val="000000"/>
                <w:sz w:val="16"/>
                <w:szCs w:val="16"/>
              </w:rPr>
              <w:t>Knowledge of Language and Conventions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ind w:left="140" w:right="140"/>
              <w:rPr>
                <w:rFonts w:ascii="Times New Roman" w:eastAsia="Times New Roman" w:hAnsi="Times New Roman" w:cs="Times New Roman"/>
                <w:sz w:val="24"/>
                <w:szCs w:val="24"/>
              </w:rPr>
            </w:pPr>
            <w:r w:rsidRPr="00BC688F">
              <w:rPr>
                <w:rFonts w:ascii="Arial" w:eastAsia="Times New Roman" w:hAnsi="Arial" w:cs="Arial"/>
                <w:color w:val="000000"/>
                <w:sz w:val="16"/>
                <w:szCs w:val="16"/>
              </w:rPr>
              <w:t>Demonstrates full command of the conventions of standard English at an appropriate level of complexity. There may be a few minor errors in mechanics, grammar, and usage, but meaning is clear.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ind w:left="140" w:right="140"/>
              <w:rPr>
                <w:rFonts w:ascii="Times New Roman" w:eastAsia="Times New Roman" w:hAnsi="Times New Roman" w:cs="Times New Roman"/>
                <w:sz w:val="24"/>
                <w:szCs w:val="24"/>
              </w:rPr>
            </w:pPr>
            <w:r w:rsidRPr="00BC688F">
              <w:rPr>
                <w:rFonts w:ascii="Arial" w:eastAsia="Times New Roman" w:hAnsi="Arial" w:cs="Arial"/>
                <w:color w:val="000000"/>
                <w:sz w:val="16"/>
                <w:szCs w:val="16"/>
              </w:rPr>
              <w:t>Demonstrates some command of the conventions of standard English at an appropriate level of complexity. There may be errors in mechanics, grammar, and usage that occasionally impede understanding, but meaning is clear.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ind w:left="140" w:right="140"/>
              <w:rPr>
                <w:rFonts w:ascii="Times New Roman" w:eastAsia="Times New Roman" w:hAnsi="Times New Roman" w:cs="Times New Roman"/>
                <w:sz w:val="24"/>
                <w:szCs w:val="24"/>
              </w:rPr>
            </w:pPr>
            <w:r w:rsidRPr="00BC688F">
              <w:rPr>
                <w:rFonts w:ascii="Arial" w:eastAsia="Times New Roman" w:hAnsi="Arial" w:cs="Arial"/>
                <w:color w:val="000000"/>
                <w:sz w:val="16"/>
                <w:szCs w:val="16"/>
              </w:rPr>
              <w:t>Demonstrates limited command of the conventions of standard English at an appropriate level of complexity. There are errors in mechanics, grammar, and usage that often impede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688F" w:rsidRPr="00BC688F" w:rsidRDefault="00BC688F" w:rsidP="00BC688F">
            <w:pPr>
              <w:spacing w:after="0" w:line="0" w:lineRule="atLeast"/>
              <w:ind w:left="140" w:right="140"/>
              <w:rPr>
                <w:rFonts w:ascii="Times New Roman" w:eastAsia="Times New Roman" w:hAnsi="Times New Roman" w:cs="Times New Roman"/>
                <w:sz w:val="24"/>
                <w:szCs w:val="24"/>
              </w:rPr>
            </w:pPr>
            <w:r w:rsidRPr="00BC688F">
              <w:rPr>
                <w:rFonts w:ascii="Arial" w:eastAsia="Times New Roman" w:hAnsi="Arial" w:cs="Arial"/>
                <w:color w:val="000000"/>
                <w:sz w:val="16"/>
                <w:szCs w:val="16"/>
              </w:rPr>
              <w:t>Demonstrates a lack of command of the conventions of standard English. Frequent and valid errors in mechanics, grammar, and usage impede understanding.</w:t>
            </w:r>
          </w:p>
        </w:tc>
      </w:tr>
    </w:tbl>
    <w:p w:rsidR="006F39BC" w:rsidRDefault="00A326AF"/>
    <w:sectPr w:rsidR="006F39BC" w:rsidSect="00B21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B259F"/>
    <w:multiLevelType w:val="multilevel"/>
    <w:tmpl w:val="132E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515EF"/>
    <w:multiLevelType w:val="multilevel"/>
    <w:tmpl w:val="909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88F"/>
    <w:rsid w:val="00686D54"/>
    <w:rsid w:val="00786D36"/>
    <w:rsid w:val="00A326AF"/>
    <w:rsid w:val="00B217F8"/>
    <w:rsid w:val="00BC688F"/>
    <w:rsid w:val="00D72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8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739819">
      <w:bodyDiv w:val="1"/>
      <w:marLeft w:val="0"/>
      <w:marRight w:val="0"/>
      <w:marTop w:val="0"/>
      <w:marBottom w:val="0"/>
      <w:divBdr>
        <w:top w:val="none" w:sz="0" w:space="0" w:color="auto"/>
        <w:left w:val="none" w:sz="0" w:space="0" w:color="auto"/>
        <w:bottom w:val="none" w:sz="0" w:space="0" w:color="auto"/>
        <w:right w:val="none" w:sz="0" w:space="0" w:color="auto"/>
      </w:divBdr>
      <w:divsChild>
        <w:div w:id="739249953">
          <w:marLeft w:val="-585"/>
          <w:marRight w:val="0"/>
          <w:marTop w:val="0"/>
          <w:marBottom w:val="0"/>
          <w:divBdr>
            <w:top w:val="none" w:sz="0" w:space="0" w:color="auto"/>
            <w:left w:val="none" w:sz="0" w:space="0" w:color="auto"/>
            <w:bottom w:val="none" w:sz="0" w:space="0" w:color="auto"/>
            <w:right w:val="none" w:sz="0" w:space="0" w:color="auto"/>
          </w:divBdr>
        </w:div>
        <w:div w:id="164295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Company>Hewlett-Packard Company</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PStepien</dc:creator>
  <cp:lastModifiedBy>PStepien</cp:lastModifiedBy>
  <cp:revision>2</cp:revision>
  <dcterms:created xsi:type="dcterms:W3CDTF">2019-06-24T13:12:00Z</dcterms:created>
  <dcterms:modified xsi:type="dcterms:W3CDTF">2019-06-24T13:12:00Z</dcterms:modified>
</cp:coreProperties>
</file>